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5D8BD3E"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96A3E">
        <w:rPr>
          <w:rFonts w:ascii="Times New Roman" w:eastAsia="Arial Unicode MS" w:hAnsi="Times New Roman" w:cs="Times New Roman"/>
          <w:b/>
          <w:kern w:val="0"/>
          <w:sz w:val="24"/>
          <w:szCs w:val="24"/>
          <w:lang w:eastAsia="lv-LV"/>
          <w14:ligatures w14:val="none"/>
        </w:rPr>
        <w:t>9</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10</w:t>
      </w:r>
      <w:r w:rsidR="00333651">
        <w:rPr>
          <w:rFonts w:ascii="Times New Roman" w:eastAsia="Arial Unicode MS" w:hAnsi="Times New Roman" w:cs="Times New Roman"/>
          <w:b/>
          <w:kern w:val="0"/>
          <w:sz w:val="24"/>
          <w:szCs w:val="24"/>
          <w:lang w:eastAsia="lv-LV"/>
          <w14:ligatures w14:val="none"/>
        </w:rPr>
        <w:t>8</w:t>
      </w:r>
    </w:p>
    <w:p w14:paraId="16A9BE78" w14:textId="76A0F812"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6A3E">
        <w:rPr>
          <w:rFonts w:ascii="Times New Roman" w:eastAsia="Arial Unicode MS" w:hAnsi="Times New Roman" w:cs="Times New Roman"/>
          <w:kern w:val="0"/>
          <w:sz w:val="24"/>
          <w:szCs w:val="24"/>
          <w:lang w:eastAsia="lv-LV"/>
          <w14:ligatures w14:val="none"/>
        </w:rPr>
        <w:t>2</w:t>
      </w:r>
      <w:r w:rsidRPr="00CA050C">
        <w:rPr>
          <w:rFonts w:ascii="Times New Roman" w:eastAsia="Arial Unicode MS" w:hAnsi="Times New Roman" w:cs="Times New Roman"/>
          <w:kern w:val="0"/>
          <w:sz w:val="24"/>
          <w:szCs w:val="24"/>
          <w:lang w:eastAsia="lv-LV"/>
          <w14:ligatures w14:val="none"/>
        </w:rPr>
        <w:t xml:space="preserve">, </w:t>
      </w:r>
      <w:r w:rsidR="00333651">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158AC095" w14:textId="77777777" w:rsidR="009D5D07" w:rsidRPr="00D90AD9" w:rsidRDefault="009D5D07" w:rsidP="009D5D07">
      <w:pPr>
        <w:spacing w:after="0" w:line="240" w:lineRule="auto"/>
        <w:jc w:val="both"/>
        <w:rPr>
          <w:rFonts w:ascii="Times New Roman" w:eastAsia="Times New Roman" w:hAnsi="Times New Roman" w:cs="Arial Unicode MS"/>
          <w:sz w:val="24"/>
          <w:szCs w:val="24"/>
          <w:lang w:eastAsia="lv-LV" w:bidi="lo-LA"/>
        </w:rPr>
      </w:pPr>
    </w:p>
    <w:p w14:paraId="58EFA1B7" w14:textId="3B7FEEC1" w:rsidR="00333651" w:rsidRDefault="00333651" w:rsidP="00333651">
      <w:pPr>
        <w:spacing w:after="0" w:line="240" w:lineRule="auto"/>
        <w:jc w:val="both"/>
        <w:rPr>
          <w:rFonts w:ascii="Times New Roman" w:eastAsia="Times New Roman" w:hAnsi="Times New Roman" w:cs="Times New Roman"/>
          <w:b/>
          <w:kern w:val="0"/>
          <w:sz w:val="24"/>
          <w:szCs w:val="24"/>
          <w:lang w:eastAsia="lv-LV" w:bidi="lo-LA"/>
          <w14:ligatures w14:val="none"/>
        </w:rPr>
      </w:pPr>
      <w:r w:rsidRPr="00333651">
        <w:rPr>
          <w:rFonts w:ascii="Times New Roman" w:eastAsia="Times New Roman" w:hAnsi="Times New Roman" w:cs="Times New Roman"/>
          <w:b/>
          <w:kern w:val="0"/>
          <w:sz w:val="24"/>
          <w:szCs w:val="24"/>
          <w:lang w:eastAsia="lv-LV" w:bidi="lo-LA"/>
          <w14:ligatures w14:val="none"/>
        </w:rPr>
        <w:t>Par sociālā dzīvokļa statusa noteikšanu pašvaldības dzīvojamai telpai adresē Rūpniecības iela 18B-20, Madona, Madonas novads</w:t>
      </w:r>
    </w:p>
    <w:p w14:paraId="65235B15" w14:textId="77777777" w:rsidR="00333651" w:rsidRPr="00333651" w:rsidRDefault="00333651" w:rsidP="00333651">
      <w:pPr>
        <w:spacing w:after="0" w:line="240" w:lineRule="auto"/>
        <w:jc w:val="both"/>
        <w:rPr>
          <w:rFonts w:ascii="Times New Roman" w:eastAsia="Times New Roman" w:hAnsi="Times New Roman" w:cs="Times New Roman"/>
          <w:b/>
          <w:kern w:val="0"/>
          <w:sz w:val="24"/>
          <w:szCs w:val="24"/>
          <w:lang w:eastAsia="lv-LV" w:bidi="lo-LA"/>
          <w14:ligatures w14:val="none"/>
        </w:rPr>
      </w:pPr>
    </w:p>
    <w:p w14:paraId="7C1BC81D" w14:textId="77777777" w:rsidR="00333651" w:rsidRPr="00333651" w:rsidRDefault="00333651" w:rsidP="00333651">
      <w:pPr>
        <w:spacing w:after="0" w:line="252" w:lineRule="auto"/>
        <w:jc w:val="both"/>
        <w:rPr>
          <w:rFonts w:ascii="Times New Roman" w:eastAsia="Times New Roman" w:hAnsi="Times New Roman" w:cs="Times New Roman"/>
          <w:kern w:val="0"/>
          <w:sz w:val="24"/>
          <w:szCs w:val="24"/>
          <w:lang w:eastAsia="lv-LV"/>
          <w14:ligatures w14:val="none"/>
        </w:rPr>
      </w:pPr>
      <w:r w:rsidRPr="00333651">
        <w:rPr>
          <w:rFonts w:ascii="Times New Roman" w:eastAsia="Times New Roman" w:hAnsi="Times New Roman" w:cs="Times New Roman"/>
          <w:kern w:val="0"/>
          <w:sz w:val="24"/>
          <w:szCs w:val="24"/>
          <w:lang w:eastAsia="lv-LV"/>
          <w14:ligatures w14:val="none"/>
        </w:rPr>
        <w:tab/>
        <w:t xml:space="preserve">Madonas novada pašvaldības Dzīvokļu jautājumu komisija ir izvērtējusi pašvaldības dzīvokļa īpašumu, kas šobrīd nav izīrēts un ir atbrīvots – dzīvokļa īpašums Rūpniecības iela 18B-20, Madona, </w:t>
      </w:r>
      <w:r w:rsidRPr="00333651">
        <w:rPr>
          <w:rFonts w:ascii="Times New Roman" w:eastAsia="Times New Roman" w:hAnsi="Times New Roman" w:cs="Arial Unicode MS"/>
          <w:kern w:val="0"/>
          <w:sz w:val="24"/>
          <w:szCs w:val="24"/>
          <w:lang w:eastAsia="lv-LV" w:bidi="lo-LA"/>
          <w14:ligatures w14:val="none"/>
        </w:rPr>
        <w:t>Madonas novads,</w:t>
      </w:r>
      <w:r w:rsidRPr="00333651">
        <w:rPr>
          <w:rFonts w:ascii="Times New Roman" w:eastAsia="Times New Roman" w:hAnsi="Times New Roman" w:cs="Times New Roman"/>
          <w:kern w:val="0"/>
          <w:sz w:val="24"/>
          <w:szCs w:val="24"/>
          <w:lang w:eastAsia="lv-LV"/>
          <w14:ligatures w14:val="none"/>
        </w:rPr>
        <w:t xml:space="preserve"> labiekārtots vienistabas dzīvoklis ar kopējo platību 30,7 m</w:t>
      </w:r>
      <w:r w:rsidRPr="00333651">
        <w:rPr>
          <w:rFonts w:ascii="Times New Roman" w:eastAsia="Times New Roman" w:hAnsi="Times New Roman" w:cs="Times New Roman"/>
          <w:kern w:val="0"/>
          <w:sz w:val="24"/>
          <w:szCs w:val="24"/>
          <w:vertAlign w:val="superscript"/>
          <w:lang w:eastAsia="lv-LV"/>
          <w14:ligatures w14:val="none"/>
        </w:rPr>
        <w:t>2</w:t>
      </w:r>
      <w:r w:rsidRPr="00333651">
        <w:rPr>
          <w:rFonts w:ascii="Times New Roman" w:eastAsia="Times New Roman" w:hAnsi="Times New Roman" w:cs="Times New Roman"/>
          <w:kern w:val="0"/>
          <w:sz w:val="24"/>
          <w:szCs w:val="24"/>
          <w:lang w:eastAsia="lv-LV"/>
          <w14:ligatures w14:val="none"/>
        </w:rPr>
        <w:t>, 2.stāvā.</w:t>
      </w:r>
    </w:p>
    <w:p w14:paraId="50D8EA2F" w14:textId="77777777" w:rsidR="00333651" w:rsidRPr="00333651" w:rsidRDefault="00333651" w:rsidP="00333651">
      <w:pPr>
        <w:spacing w:after="0" w:line="252" w:lineRule="auto"/>
        <w:jc w:val="both"/>
        <w:rPr>
          <w:rFonts w:ascii="Times New Roman" w:eastAsia="Times New Roman" w:hAnsi="Times New Roman" w:cs="Times New Roman"/>
          <w:kern w:val="0"/>
          <w:sz w:val="24"/>
          <w:szCs w:val="24"/>
          <w:lang w:eastAsia="lv-LV"/>
          <w14:ligatures w14:val="none"/>
        </w:rPr>
      </w:pPr>
      <w:r w:rsidRPr="00333651">
        <w:rPr>
          <w:rFonts w:ascii="Times New Roman" w:eastAsia="Times New Roman" w:hAnsi="Times New Roman" w:cs="Times New Roman"/>
          <w:kern w:val="0"/>
          <w:sz w:val="24"/>
          <w:szCs w:val="24"/>
          <w:lang w:eastAsia="lv-LV"/>
          <w14:ligatures w14:val="none"/>
        </w:rPr>
        <w:tab/>
        <w:t>Minētais dzīvokļa īpašums ir iekļauts pašvaldības neizīrēto dzīvojamo telpu sarakstā.</w:t>
      </w:r>
    </w:p>
    <w:p w14:paraId="258ED22B" w14:textId="77777777" w:rsidR="00333651" w:rsidRDefault="00333651" w:rsidP="00333651">
      <w:pPr>
        <w:spacing w:after="0" w:line="252" w:lineRule="auto"/>
        <w:jc w:val="both"/>
        <w:rPr>
          <w:rFonts w:ascii="Times New Roman" w:eastAsia="Times New Roman" w:hAnsi="Times New Roman" w:cs="Times New Roman"/>
          <w:kern w:val="0"/>
          <w:sz w:val="24"/>
          <w:szCs w:val="24"/>
          <w:lang w:eastAsia="lv-LV"/>
          <w14:ligatures w14:val="none"/>
        </w:rPr>
      </w:pPr>
      <w:r w:rsidRPr="00333651">
        <w:rPr>
          <w:rFonts w:ascii="Times New Roman" w:eastAsia="Times New Roman" w:hAnsi="Times New Roman" w:cs="Times New Roman"/>
          <w:kern w:val="0"/>
          <w:sz w:val="24"/>
          <w:szCs w:val="24"/>
          <w:lang w:eastAsia="lv-LV"/>
          <w14:ligatures w14:val="none"/>
        </w:rPr>
        <w:tab/>
        <w:t xml:space="preserve">Dzīvokļu jautājumu komisija izsaka priekšlikumu dzīvokļa īpašumam noteikt sociālā dzīvokļa statusu. </w:t>
      </w:r>
    </w:p>
    <w:p w14:paraId="1AFFE8EC" w14:textId="641C1CEE" w:rsidR="00333651" w:rsidRPr="00333651" w:rsidRDefault="00333651" w:rsidP="00333651">
      <w:pPr>
        <w:spacing w:after="0" w:line="252" w:lineRule="auto"/>
        <w:ind w:firstLine="720"/>
        <w:jc w:val="both"/>
        <w:rPr>
          <w:rFonts w:ascii="Times New Roman" w:eastAsia="Times New Roman" w:hAnsi="Times New Roman" w:cs="Times New Roman"/>
          <w:kern w:val="0"/>
          <w:sz w:val="24"/>
          <w:szCs w:val="24"/>
          <w:lang w:eastAsia="lv-LV"/>
          <w14:ligatures w14:val="none"/>
        </w:rPr>
      </w:pPr>
      <w:r w:rsidRPr="00333651">
        <w:rPr>
          <w:rFonts w:ascii="Times New Roman" w:eastAsia="Calibri" w:hAnsi="Times New Roman" w:cs="Times New Roman"/>
          <w:noProof/>
          <w:kern w:val="0"/>
          <w:sz w:val="24"/>
          <w:szCs w:val="24"/>
          <w:lang w:eastAsia="lv-LV"/>
          <w14:ligatures w14:val="none"/>
        </w:rPr>
        <w:t>Pamatojoties uz LR likuma ’’Par palīdzību dzīvokļa jautājumu risināšanā’’ 21.</w:t>
      </w:r>
      <w:r w:rsidRPr="00333651">
        <w:rPr>
          <w:rFonts w:ascii="Times New Roman" w:eastAsia="Calibri" w:hAnsi="Times New Roman" w:cs="Times New Roman"/>
          <w:noProof/>
          <w:kern w:val="0"/>
          <w:sz w:val="24"/>
          <w:szCs w:val="24"/>
          <w:vertAlign w:val="superscript"/>
          <w:lang w:eastAsia="lv-LV"/>
          <w14:ligatures w14:val="none"/>
        </w:rPr>
        <w:t xml:space="preserve">5 </w:t>
      </w:r>
      <w:r w:rsidRPr="00333651">
        <w:rPr>
          <w:rFonts w:ascii="Times New Roman" w:eastAsia="Calibri" w:hAnsi="Times New Roman" w:cs="Times New Roman"/>
          <w:noProof/>
          <w:kern w:val="0"/>
          <w:sz w:val="24"/>
          <w:szCs w:val="24"/>
          <w:lang w:eastAsia="lv-LV"/>
          <w14:ligatures w14:val="none"/>
        </w:rPr>
        <w:t xml:space="preserve">panta ceturto daļu un  </w:t>
      </w:r>
      <w:r w:rsidRPr="00333651">
        <w:rPr>
          <w:rFonts w:ascii="Times New Roman" w:eastAsia="Times New Roman" w:hAnsi="Times New Roman" w:cs="Times New Roman"/>
          <w:kern w:val="0"/>
          <w:sz w:val="24"/>
          <w:szCs w:val="24"/>
          <w:lang w:eastAsia="lv-LV"/>
          <w14:ligatures w14:val="none"/>
        </w:rPr>
        <w:t>Dzīvokļu jautājumu komisijas nolikuma (</w:t>
      </w:r>
      <w:r w:rsidRPr="00333651">
        <w:rPr>
          <w:rFonts w:ascii="Times New Roman" w:eastAsia="Calibri" w:hAnsi="Times New Roman" w:cs="Times New Roman"/>
          <w:sz w:val="24"/>
          <w:szCs w:val="24"/>
        </w:rPr>
        <w:t>Madonas novada pašvaldības iekšējais normatīvais akts Nr. 27; 2025. gada 30. oktobrī domes lēmums Nr. 280 (prot. Nr. 11, 6. p.)) 13.1.7. apakšpunktu</w:t>
      </w:r>
      <w:r w:rsidRPr="00333651">
        <w:rPr>
          <w:rFonts w:ascii="Times New Roman" w:eastAsia="Times New Roman" w:hAnsi="Times New Roman" w:cs="Times New Roman"/>
          <w:kern w:val="0"/>
          <w:sz w:val="24"/>
          <w:szCs w:val="24"/>
          <w:lang w:eastAsia="lv-LV"/>
          <w14:ligatures w14:val="none"/>
        </w:rPr>
        <w:t>,</w:t>
      </w:r>
      <w:r w:rsidRPr="00333651">
        <w:rPr>
          <w:rFonts w:ascii="Times New Roman" w:eastAsia="Calibri" w:hAnsi="Times New Roman" w:cs="Times New Roman"/>
          <w:noProof/>
          <w:kern w:val="0"/>
          <w:sz w:val="24"/>
          <w:szCs w:val="24"/>
          <w:lang w:eastAsia="lv-LV"/>
          <w14:ligatures w14:val="none"/>
        </w:rPr>
        <w:t xml:space="preserve">  </w:t>
      </w:r>
      <w:r>
        <w:rPr>
          <w:rFonts w:ascii="Times New Roman" w:hAnsi="Times New Roman" w:cs="Times New Roman"/>
          <w:b/>
          <w:sz w:val="24"/>
          <w:szCs w:val="24"/>
        </w:rPr>
        <w:t xml:space="preserve">atklāti balsojot: PAR – 16 </w:t>
      </w:r>
      <w:r>
        <w:rPr>
          <w:rFonts w:ascii="Times New Roman" w:hAnsi="Times New Roman" w:cs="Times New Roman"/>
          <w:sz w:val="24"/>
          <w:szCs w:val="24"/>
        </w:rPr>
        <w:t>(</w:t>
      </w:r>
      <w:r w:rsidRPr="00BF018F">
        <w:rPr>
          <w:rFonts w:ascii="Times New Roman" w:hAnsi="Times New Roman" w:cs="Times New Roman"/>
          <w:bCs/>
          <w:noProof/>
          <w:sz w:val="24"/>
          <w:szCs w:val="24"/>
        </w:rPr>
        <w:t>Agris Lungevičs, Aigars Šķēls, Aivis Masaļskis, Artūrs Čačka, Artūrs Grandāns, Dace Ozoliņa, Egils Bērziņš, Gatis Teilis, Guntis Klikučs, Janīna Grudule, Jānis Erels, Māris Justs, Māris Olte, Rūdolfs Medenis, Valda Kļaviņa, Zigfrīds Gora</w:t>
      </w:r>
      <w:r>
        <w:rPr>
          <w:rFonts w:ascii="Times New Roman" w:hAnsi="Times New Roman" w:cs="Times New Roman"/>
          <w:bCs/>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r>
        <w:rPr>
          <w:rFonts w:eastAsia="Calibri"/>
          <w:b/>
          <w:lang w:eastAsia="hi-IN" w:bidi="hi-IN"/>
        </w:rPr>
        <w:t xml:space="preserve">     </w:t>
      </w:r>
    </w:p>
    <w:p w14:paraId="66976E0A" w14:textId="77777777" w:rsidR="00333651" w:rsidRPr="00333651" w:rsidRDefault="00333651" w:rsidP="00333651">
      <w:pPr>
        <w:spacing w:after="0" w:line="252" w:lineRule="auto"/>
        <w:jc w:val="both"/>
        <w:rPr>
          <w:rFonts w:ascii="Times New Roman" w:eastAsia="Calibri" w:hAnsi="Times New Roman" w:cs="Times New Roman"/>
          <w:noProof/>
          <w:kern w:val="0"/>
          <w:sz w:val="24"/>
          <w:szCs w:val="24"/>
          <w:lang w:eastAsia="lv-LV"/>
          <w14:ligatures w14:val="none"/>
        </w:rPr>
      </w:pPr>
    </w:p>
    <w:p w14:paraId="5A655A56" w14:textId="77777777" w:rsidR="00333651" w:rsidRPr="00333651" w:rsidRDefault="00333651" w:rsidP="00333651">
      <w:pPr>
        <w:spacing w:after="0" w:line="252" w:lineRule="auto"/>
        <w:jc w:val="both"/>
        <w:rPr>
          <w:rFonts w:ascii="Times New Roman" w:eastAsia="Calibri" w:hAnsi="Times New Roman" w:cs="Times New Roman"/>
          <w:noProof/>
          <w:kern w:val="0"/>
          <w:sz w:val="24"/>
          <w:szCs w:val="24"/>
          <w:lang w:eastAsia="lv-LV"/>
          <w14:ligatures w14:val="none"/>
        </w:rPr>
      </w:pPr>
      <w:r w:rsidRPr="00333651">
        <w:rPr>
          <w:rFonts w:ascii="Times New Roman" w:eastAsia="Calibri" w:hAnsi="Times New Roman" w:cs="Times New Roman"/>
          <w:noProof/>
          <w:kern w:val="0"/>
          <w:sz w:val="24"/>
          <w:szCs w:val="24"/>
          <w:lang w:eastAsia="lv-LV"/>
          <w14:ligatures w14:val="none"/>
        </w:rPr>
        <w:tab/>
        <w:t>Piešķirt sociālā dzīvokļa statusu Madonas novada pašvaldības īpašumā esošai dzīvojamai telpai - dzīvokļa īpašumam ar adresi Rūpniecības iela 18B-20, Madona, Madonas novads.</w:t>
      </w:r>
    </w:p>
    <w:p w14:paraId="5367F596" w14:textId="77777777" w:rsidR="003945A1" w:rsidRPr="003945A1" w:rsidRDefault="003945A1" w:rsidP="003945A1">
      <w:pPr>
        <w:spacing w:after="0" w:line="252" w:lineRule="auto"/>
        <w:jc w:val="both"/>
        <w:rPr>
          <w:rFonts w:ascii="Times New Roman" w:eastAsia="Calibri" w:hAnsi="Times New Roman" w:cs="Times New Roman"/>
          <w:noProof/>
          <w:kern w:val="0"/>
          <w:sz w:val="24"/>
          <w:szCs w:val="24"/>
          <w:lang w:eastAsia="lv-LV"/>
          <w14:ligatures w14:val="none"/>
        </w:rPr>
      </w:pPr>
    </w:p>
    <w:p w14:paraId="2E1CCA41" w14:textId="77777777" w:rsidR="00D96A3E" w:rsidRDefault="00D96A3E" w:rsidP="00D96A3E">
      <w:pPr>
        <w:spacing w:after="0" w:line="240" w:lineRule="auto"/>
        <w:jc w:val="both"/>
        <w:rPr>
          <w:rFonts w:ascii="Times New Roman" w:hAnsi="Times New Roman" w:cs="Times New Roman"/>
          <w:kern w:val="0"/>
          <w:sz w:val="24"/>
          <w:szCs w:val="24"/>
          <w14:ligatures w14:val="none"/>
        </w:rPr>
      </w:pPr>
    </w:p>
    <w:p w14:paraId="281F22FD" w14:textId="77777777" w:rsidR="003945A1" w:rsidRPr="00F82846" w:rsidRDefault="003945A1" w:rsidP="00D96A3E">
      <w:pPr>
        <w:spacing w:after="0" w:line="240" w:lineRule="auto"/>
        <w:jc w:val="both"/>
        <w:rPr>
          <w:rFonts w:ascii="Times New Roman" w:hAnsi="Times New Roman" w:cs="Times New Roman"/>
          <w:kern w:val="0"/>
          <w:sz w:val="24"/>
          <w:szCs w:val="24"/>
          <w14:ligatures w14:val="none"/>
        </w:rPr>
      </w:pPr>
    </w:p>
    <w:p w14:paraId="7C8DBCF9" w14:textId="77777777" w:rsidR="00F82846" w:rsidRPr="00F82846" w:rsidRDefault="00F82846" w:rsidP="00D96A3E">
      <w:pPr>
        <w:spacing w:after="0" w:line="240" w:lineRule="auto"/>
        <w:jc w:val="both"/>
        <w:rPr>
          <w:rFonts w:ascii="Times New Roman" w:hAnsi="Times New Roman" w:cs="Times New Roman"/>
          <w:kern w:val="0"/>
          <w:sz w:val="24"/>
          <w:szCs w:val="24"/>
          <w14:ligatures w14:val="none"/>
        </w:rPr>
      </w:pPr>
      <w:r w:rsidRPr="00F82846">
        <w:rPr>
          <w:rFonts w:ascii="Times New Roman" w:hAnsi="Times New Roman" w:cs="Times New Roman"/>
          <w:kern w:val="0"/>
          <w:sz w:val="24"/>
          <w:szCs w:val="24"/>
          <w14:ligatures w14:val="none"/>
        </w:rPr>
        <w:t xml:space="preserve">              Domes priekšsēdētājs                                                                       A. Lungevičs</w:t>
      </w:r>
    </w:p>
    <w:p w14:paraId="64978BE0" w14:textId="77777777" w:rsidR="00F82846" w:rsidRDefault="00F82846" w:rsidP="00D96A3E">
      <w:pPr>
        <w:spacing w:after="0" w:line="240" w:lineRule="auto"/>
        <w:jc w:val="both"/>
        <w:rPr>
          <w:rFonts w:ascii="Times New Roman" w:hAnsi="Times New Roman" w:cs="Times New Roman"/>
          <w:kern w:val="0"/>
          <w:sz w:val="24"/>
          <w:szCs w:val="24"/>
          <w14:ligatures w14:val="none"/>
        </w:rPr>
      </w:pPr>
    </w:p>
    <w:p w14:paraId="2B4ACF78" w14:textId="77777777" w:rsidR="00F82846" w:rsidRPr="00F82846" w:rsidRDefault="00F82846" w:rsidP="00D96A3E">
      <w:pPr>
        <w:spacing w:after="0" w:line="240" w:lineRule="auto"/>
        <w:jc w:val="both"/>
        <w:rPr>
          <w:rFonts w:ascii="Times New Roman" w:hAnsi="Times New Roman" w:cs="Times New Roman"/>
          <w:kern w:val="0"/>
          <w:sz w:val="24"/>
          <w:szCs w:val="24"/>
          <w14:ligatures w14:val="none"/>
        </w:rPr>
      </w:pPr>
    </w:p>
    <w:p w14:paraId="24DDEE1D" w14:textId="77777777" w:rsidR="00F82846" w:rsidRPr="00F82846" w:rsidRDefault="00F82846" w:rsidP="00D96A3E">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64CC142B" w14:textId="694E75BE" w:rsidR="00F82846" w:rsidRDefault="003945A1" w:rsidP="00D96A3E">
      <w:pPr>
        <w:spacing w:after="0" w:line="240" w:lineRule="auto"/>
        <w:jc w:val="both"/>
        <w:rPr>
          <w:rFonts w:ascii="Times New Roman" w:eastAsia="Times New Roman" w:hAnsi="Times New Roman" w:cs="Times New Roman"/>
          <w:b/>
          <w:iCs/>
          <w:kern w:val="0"/>
          <w:sz w:val="24"/>
          <w:szCs w:val="24"/>
          <w:lang w:eastAsia="lv-LV"/>
          <w14:ligatures w14:val="none"/>
        </w:rPr>
      </w:pPr>
      <w:r>
        <w:rPr>
          <w:rFonts w:ascii="Times New Roman" w:hAnsi="Times New Roman" w:cs="Times New Roman"/>
          <w:i/>
          <w:iCs/>
          <w:sz w:val="24"/>
          <w:szCs w:val="24"/>
        </w:rPr>
        <w:t>Mārka 22004050</w:t>
      </w:r>
    </w:p>
    <w:sectPr w:rsidR="00F82846"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1790C" w14:textId="77777777" w:rsidR="00B337A7" w:rsidRPr="00CA050C" w:rsidRDefault="00B337A7">
      <w:pPr>
        <w:spacing w:after="0" w:line="240" w:lineRule="auto"/>
      </w:pPr>
      <w:r w:rsidRPr="00CA050C">
        <w:separator/>
      </w:r>
    </w:p>
  </w:endnote>
  <w:endnote w:type="continuationSeparator" w:id="0">
    <w:p w14:paraId="5E93045D" w14:textId="77777777" w:rsidR="00B337A7" w:rsidRPr="00CA050C" w:rsidRDefault="00B337A7">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DA563" w14:textId="77777777" w:rsidR="00B337A7" w:rsidRPr="00CA050C" w:rsidRDefault="00B337A7">
      <w:pPr>
        <w:spacing w:after="0" w:line="240" w:lineRule="auto"/>
      </w:pPr>
      <w:r w:rsidRPr="00CA050C">
        <w:separator/>
      </w:r>
    </w:p>
  </w:footnote>
  <w:footnote w:type="continuationSeparator" w:id="0">
    <w:p w14:paraId="7C66C935" w14:textId="77777777" w:rsidR="00B337A7" w:rsidRPr="00CA050C" w:rsidRDefault="00B337A7">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2"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57489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11"/>
  </w:num>
  <w:num w:numId="3" w16cid:durableId="237791946">
    <w:abstractNumId w:val="3"/>
  </w:num>
  <w:num w:numId="4" w16cid:durableId="1206062993">
    <w:abstractNumId w:val="14"/>
  </w:num>
  <w:num w:numId="5" w16cid:durableId="650327927">
    <w:abstractNumId w:val="2"/>
  </w:num>
  <w:num w:numId="6" w16cid:durableId="2133162162">
    <w:abstractNumId w:val="1"/>
  </w:num>
  <w:num w:numId="7" w16cid:durableId="188687905">
    <w:abstractNumId w:val="4"/>
  </w:num>
  <w:num w:numId="8" w16cid:durableId="1735621179">
    <w:abstractNumId w:val="10"/>
  </w:num>
  <w:num w:numId="9" w16cid:durableId="1485273872">
    <w:abstractNumId w:val="12"/>
  </w:num>
  <w:num w:numId="10" w16cid:durableId="1331907920">
    <w:abstractNumId w:val="7"/>
  </w:num>
  <w:num w:numId="11" w16cid:durableId="55401432">
    <w:abstractNumId w:val="8"/>
  </w:num>
  <w:num w:numId="12" w16cid:durableId="1161238763">
    <w:abstractNumId w:val="9"/>
  </w:num>
  <w:num w:numId="13" w16cid:durableId="114837194">
    <w:abstractNumId w:val="6"/>
  </w:num>
  <w:num w:numId="14" w16cid:durableId="153306978">
    <w:abstractNumId w:val="13"/>
  </w:num>
  <w:num w:numId="15" w16cid:durableId="610472573">
    <w:abstractNumId w:val="17"/>
  </w:num>
  <w:num w:numId="16" w16cid:durableId="397828114">
    <w:abstractNumId w:val="16"/>
  </w:num>
  <w:num w:numId="17" w16cid:durableId="1901668749">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2F5F"/>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344"/>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77D95"/>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F77"/>
    <w:rsid w:val="004D79E8"/>
    <w:rsid w:val="004E1F0F"/>
    <w:rsid w:val="004E41B6"/>
    <w:rsid w:val="004E4634"/>
    <w:rsid w:val="004E679B"/>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A5C"/>
    <w:rsid w:val="007644C6"/>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38F0"/>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7A66"/>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0F1"/>
    <w:rsid w:val="009826D6"/>
    <w:rsid w:val="00982DE6"/>
    <w:rsid w:val="00983DA0"/>
    <w:rsid w:val="00985149"/>
    <w:rsid w:val="00986309"/>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493"/>
    <w:rsid w:val="00A80DFF"/>
    <w:rsid w:val="00A80F4E"/>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81A"/>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2846"/>
    <w:rsid w:val="00F83E2D"/>
    <w:rsid w:val="00F849D6"/>
    <w:rsid w:val="00F84A1A"/>
    <w:rsid w:val="00F87570"/>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1700</TotalTime>
  <Pages>1</Pages>
  <Words>1261</Words>
  <Characters>720</Characters>
  <Application>Microsoft Office Word</Application>
  <DocSecurity>0</DocSecurity>
  <Lines>6</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667</cp:revision>
  <dcterms:created xsi:type="dcterms:W3CDTF">2024-09-06T08:06:00Z</dcterms:created>
  <dcterms:modified xsi:type="dcterms:W3CDTF">2026-02-09T09:34:00Z</dcterms:modified>
</cp:coreProperties>
</file>